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color w:val="000000"/>
          <w:sz w:val="32"/>
          <w:szCs w:val="32"/>
        </w:rPr>
      </w:pPr>
    </w:p>
    <w:p>
      <w:pPr>
        <w:spacing w:line="860" w:lineRule="exact"/>
        <w:jc w:val="center"/>
        <w:rPr>
          <w:rFonts w:hint="default" w:ascii="方正大标宋简体" w:hAnsi="方正大标宋简体" w:eastAsia="方正大标宋简体" w:cs="方正大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/>
          <w:sz w:val="44"/>
          <w:szCs w:val="44"/>
          <w:lang w:val="en-US" w:eastAsia="zh-CN"/>
        </w:rPr>
        <w:t>湖北师范大学首届</w:t>
      </w:r>
    </w:p>
    <w:p>
      <w:pPr>
        <w:spacing w:line="86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/>
          <w:sz w:val="44"/>
          <w:szCs w:val="44"/>
        </w:rPr>
        <w:t>课程思政教学设计大赛</w:t>
      </w:r>
    </w:p>
    <w:p>
      <w:pPr>
        <w:spacing w:line="560" w:lineRule="exact"/>
        <w:jc w:val="center"/>
        <w:rPr>
          <w:rFonts w:ascii="方正小标宋简体" w:eastAsia="方正小标宋简体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bCs/>
          <w:color w:val="00000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84"/>
          <w:szCs w:val="84"/>
        </w:rPr>
      </w:pPr>
      <w:r>
        <w:rPr>
          <w:rFonts w:hint="eastAsia" w:ascii="方正小标宋简体" w:eastAsia="方正小标宋简体"/>
          <w:b/>
          <w:bCs/>
          <w:color w:val="000000"/>
          <w:sz w:val="84"/>
          <w:szCs w:val="84"/>
        </w:rPr>
        <w:t>课程思政教学设计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napToGrid w:val="0"/>
        <w:spacing w:line="360" w:lineRule="auto"/>
        <w:ind w:firstLine="1440" w:firstLineChars="400"/>
        <w:rPr>
          <w:rFonts w:ascii="方正仿宋简体" w:hAnsi="方正仿宋简体" w:eastAsia="方正仿宋简体"/>
          <w:bCs/>
          <w:color w:val="000000"/>
          <w:sz w:val="36"/>
        </w:rPr>
      </w:pPr>
      <w:r>
        <w:rPr>
          <w:rFonts w:hint="eastAsia" w:ascii="方正仿宋简体" w:hAnsi="方正仿宋简体" w:eastAsia="方正仿宋简体"/>
          <w:bCs/>
          <w:color w:val="000000"/>
          <w:sz w:val="36"/>
        </w:rPr>
        <w:t>学</w:t>
      </w:r>
      <w:r>
        <w:rPr>
          <w:rFonts w:hint="eastAsia" w:ascii="方正仿宋简体" w:hAnsi="方正仿宋简体" w:eastAsia="方正仿宋简体"/>
          <w:bCs/>
          <w:color w:val="000000"/>
          <w:sz w:val="36"/>
          <w:lang w:val="en-US" w:eastAsia="zh-CN"/>
        </w:rPr>
        <w:t>院</w:t>
      </w:r>
      <w:r>
        <w:rPr>
          <w:rFonts w:hint="eastAsia" w:ascii="方正仿宋简体" w:hAnsi="方正仿宋简体" w:eastAsia="方正仿宋简体"/>
          <w:bCs/>
          <w:color w:val="000000"/>
          <w:sz w:val="36"/>
        </w:rPr>
        <w:t>(公章)：</w:t>
      </w:r>
      <w:r>
        <w:rPr>
          <w:rFonts w:ascii="方正仿宋简体" w:hAnsi="方正仿宋简体" w:eastAsia="方正仿宋简体"/>
          <w:bCs/>
          <w:color w:val="000000"/>
          <w:sz w:val="36"/>
        </w:rPr>
        <w:t>___________________</w:t>
      </w:r>
    </w:p>
    <w:p>
      <w:pPr>
        <w:snapToGrid w:val="0"/>
        <w:spacing w:line="360" w:lineRule="auto"/>
        <w:jc w:val="center"/>
        <w:rPr>
          <w:rFonts w:ascii="方正仿宋简体" w:hAnsi="方正仿宋简体" w:eastAsia="方正仿宋简体"/>
          <w:bCs/>
          <w:color w:val="000000"/>
          <w:sz w:val="36"/>
        </w:rPr>
      </w:pPr>
      <w:r>
        <w:rPr>
          <w:rFonts w:hint="eastAsia" w:ascii="方正仿宋简体" w:hAnsi="方正仿宋简体" w:eastAsia="方正仿宋简体"/>
          <w:bCs/>
          <w:color w:val="000000"/>
          <w:sz w:val="36"/>
        </w:rPr>
        <w:t>教师姓名：</w:t>
      </w:r>
      <w:r>
        <w:rPr>
          <w:rFonts w:ascii="方正仿宋简体" w:hAnsi="方正仿宋简体" w:eastAsia="方正仿宋简体"/>
          <w:bCs/>
          <w:color w:val="000000"/>
          <w:sz w:val="36"/>
        </w:rPr>
        <w:t>___________________</w:t>
      </w:r>
    </w:p>
    <w:p>
      <w:pPr>
        <w:snapToGrid w:val="0"/>
        <w:spacing w:line="360" w:lineRule="auto"/>
        <w:jc w:val="center"/>
        <w:rPr>
          <w:rFonts w:ascii="方正仿宋简体" w:hAnsi="方正仿宋简体" w:eastAsia="方正仿宋简体"/>
          <w:bCs/>
          <w:color w:val="000000"/>
          <w:sz w:val="36"/>
        </w:rPr>
      </w:pPr>
      <w:r>
        <w:rPr>
          <w:rFonts w:hint="eastAsia" w:ascii="方正仿宋简体" w:hAnsi="方正仿宋简体" w:eastAsia="方正仿宋简体"/>
          <w:bCs/>
          <w:color w:val="000000"/>
          <w:sz w:val="36"/>
        </w:rPr>
        <w:t>联系电话：</w:t>
      </w:r>
      <w:r>
        <w:rPr>
          <w:rFonts w:ascii="方正仿宋简体" w:hAnsi="方正仿宋简体" w:eastAsia="方正仿宋简体"/>
          <w:bCs/>
          <w:color w:val="000000"/>
          <w:sz w:val="36"/>
        </w:rPr>
        <w:t>___________________</w:t>
      </w:r>
    </w:p>
    <w:p>
      <w:pPr>
        <w:snapToGrid w:val="0"/>
        <w:spacing w:line="360" w:lineRule="auto"/>
        <w:jc w:val="center"/>
        <w:rPr>
          <w:rFonts w:ascii="方正仿宋简体" w:hAnsi="方正仿宋简体" w:eastAsia="方正仿宋简体"/>
          <w:bCs/>
          <w:color w:val="000000"/>
          <w:sz w:val="36"/>
        </w:rPr>
      </w:pPr>
      <w:r>
        <w:rPr>
          <w:rFonts w:hint="eastAsia" w:ascii="方正仿宋简体" w:hAnsi="方正仿宋简体" w:eastAsia="方正仿宋简体"/>
          <w:bCs/>
          <w:color w:val="000000"/>
          <w:sz w:val="36"/>
        </w:rPr>
        <w:t>电子邮箱：</w:t>
      </w:r>
      <w:r>
        <w:rPr>
          <w:rFonts w:ascii="方正仿宋简体" w:hAnsi="方正仿宋简体" w:eastAsia="方正仿宋简体"/>
          <w:bCs/>
          <w:color w:val="000000"/>
          <w:sz w:val="36"/>
        </w:rPr>
        <w:t>___________________</w:t>
      </w:r>
    </w:p>
    <w:p>
      <w:pPr>
        <w:widowControl/>
        <w:jc w:val="left"/>
        <w:rPr>
          <w:rFonts w:ascii="方正仿宋简体" w:hAnsi="方正仿宋简体" w:eastAsia="方正仿宋简体"/>
          <w:bCs/>
          <w:color w:val="000000"/>
          <w:sz w:val="32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方正仿宋简体" w:hAnsi="方正仿宋简体" w:eastAsia="方正仿宋简体"/>
          <w:bCs/>
          <w:color w:val="000000"/>
          <w:sz w:val="32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default" w:ascii="方正仿宋简体" w:hAnsi="方正仿宋简体" w:eastAsia="方正仿宋简体"/>
          <w:bCs/>
          <w:color w:val="000000"/>
          <w:sz w:val="36"/>
          <w:lang w:val="en-US" w:eastAsia="zh-CN"/>
        </w:rPr>
      </w:pPr>
      <w:r>
        <w:rPr>
          <w:rFonts w:hint="eastAsia" w:ascii="方正仿宋简体" w:hAnsi="方正仿宋简体" w:eastAsia="方正仿宋简体"/>
          <w:bCs/>
          <w:color w:val="000000"/>
          <w:sz w:val="36"/>
          <w:lang w:val="en-US" w:eastAsia="zh-CN"/>
        </w:rPr>
        <w:t>2024年4月</w:t>
      </w:r>
    </w:p>
    <w:p>
      <w:pPr>
        <w:keepNext w:val="0"/>
        <w:keepLines w:val="0"/>
        <w:pageBreakBefore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  <w:t>一、课程情况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  <w:t>1.课程基本情况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7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7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7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正高组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副高组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中级及以下组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  <w:t>申报类型</w:t>
            </w:r>
          </w:p>
        </w:tc>
        <w:tc>
          <w:tcPr>
            <w:tcW w:w="7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公共基础课（不含思想政治理论课）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专业教育课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实践类课程（含实验实训、社会实践）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  <w:t>开课年级</w:t>
            </w:r>
          </w:p>
        </w:tc>
        <w:tc>
          <w:tcPr>
            <w:tcW w:w="7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面向专业</w:t>
            </w:r>
          </w:p>
        </w:tc>
        <w:tc>
          <w:tcPr>
            <w:tcW w:w="7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课程链接</w:t>
            </w:r>
          </w:p>
        </w:tc>
        <w:tc>
          <w:tcPr>
            <w:tcW w:w="7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（已上线的在线课程或混合式课程主页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  <w:t>通过链接可免登录访问；如果没有免登录链接，可在课程链接后面附上账号和密码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）</w:t>
            </w:r>
          </w:p>
        </w:tc>
      </w:tr>
    </w:tbl>
    <w:tbl>
      <w:tblPr>
        <w:tblStyle w:val="4"/>
        <w:tblpPr w:leftFromText="180" w:rightFromText="180" w:vertAnchor="text" w:horzAnchor="page" w:tblpX="1441" w:tblpY="1240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191"/>
        <w:gridCol w:w="1856"/>
        <w:gridCol w:w="2007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黑体" w:hAnsi="黑体" w:eastAsia="黑体" w:cs="黑体"/>
          <w:bCs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  <w:t>2.授课教师、团队成员信息（团队总人数不超过3人，第1为教学案例负责人）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  <w:t>教学设计</w:t>
      </w:r>
    </w:p>
    <w:tbl>
      <w:tblPr>
        <w:tblStyle w:val="4"/>
        <w:tblpPr w:leftFromText="180" w:rightFromText="180" w:vertAnchor="text" w:horzAnchor="page" w:tblpX="1422" w:tblpY="592"/>
        <w:tblOverlap w:val="never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7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6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课程简介及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课程思政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体系化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设计思路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（结合办学定位、学生情况、专业人才培养要求，具体描述学习本课程应该达到的知识、能力、素质目标，介绍整门课程“课程思政”的体系化设计情况和思政元素的挖掘建设情况；需要重点论述，2000字左右）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6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课程思政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融入点及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实现方式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（介绍整门课程“课程思政”如何融入、思政元素如何与课程内容结合、思政教育的具体实现途径等；需要重点论述，1000字左右）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课程思政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FF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典型案例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（提供课程中一个知识点的详细教案设计，内容与15分钟课程思政教学微视频一致）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6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课程思政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建设成效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（概述课程思政教学改革成效，500字左右）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4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学生反馈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（学生的学习体会摘录，500字左右）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教学反思</w:t>
            </w:r>
          </w:p>
        </w:tc>
        <w:tc>
          <w:tcPr>
            <w:tcW w:w="7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</w:pPr>
      <w:r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  <w:t>三、特色与创新（500字以内）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atLeast"/>
          <w:jc w:val="center"/>
        </w:trPr>
        <w:tc>
          <w:tcPr>
            <w:tcW w:w="9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color w:val="auto"/>
                <w:sz w:val="28"/>
                <w:lang w:val="en-US" w:eastAsia="zh-CN"/>
              </w:rPr>
              <w:t>（概述本课程的特色及教学改革创新点）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lang w:val="en-US" w:eastAsia="zh-CN"/>
        </w:rPr>
        <w:t>四、诚信承诺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5" w:hRule="atLeast"/>
          <w:jc w:val="center"/>
        </w:trPr>
        <w:tc>
          <w:tcPr>
            <w:tcW w:w="92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本人已认真填写并检查以上材料，保证内容真实有效，提交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所有申报材料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不存在任何知识产权问题，如有违反，本人将承担相关责任。同时本人同意授权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课程思政建设采用本人的参赛材料进行共享宣传、结集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8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授课教师（手写签名）：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48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9F8D06-5AF9-44EE-9EF0-6819646B72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A937E0-3BB0-4A85-BB83-90669A33F3E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A1E8886-E3F2-4F8F-89BD-D494BA048F67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4" w:fontKey="{F331DE44-61D6-46C9-B136-70DCF9C29465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8DAF920B-5041-491C-86AD-3C11C76BF14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09A4321B-25F3-48A5-BBCB-2C84A5778541}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4980E257-E3F1-4150-9182-009B16E225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57056"/>
    <w:multiLevelType w:val="singleLevel"/>
    <w:tmpl w:val="416570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6C3E58A1"/>
    <w:rsid w:val="03C62387"/>
    <w:rsid w:val="0B2258E0"/>
    <w:rsid w:val="21F871A4"/>
    <w:rsid w:val="29270305"/>
    <w:rsid w:val="2C934D84"/>
    <w:rsid w:val="2F0960F3"/>
    <w:rsid w:val="30EC6EFE"/>
    <w:rsid w:val="5B5513E8"/>
    <w:rsid w:val="645E569D"/>
    <w:rsid w:val="6C3E58A1"/>
    <w:rsid w:val="71E8273D"/>
    <w:rsid w:val="724C4D86"/>
    <w:rsid w:val="75610EDC"/>
    <w:rsid w:val="7EB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684</Words>
  <Characters>774</Characters>
  <Lines>0</Lines>
  <Paragraphs>0</Paragraphs>
  <TotalTime>4</TotalTime>
  <ScaleCrop>false</ScaleCrop>
  <LinksUpToDate>false</LinksUpToDate>
  <CharactersWithSpaces>781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2022-09-21T03:44:00Z</dcterms:created>
  <dc:creator>Sugar</dc:creator>
  <cp:lastModifiedBy>Admin</cp:lastModifiedBy>
  <dcterms:modified xsi:type="dcterms:W3CDTF">2024-04-26T06:37:10Z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D223372852584A95BAA7303206C4B693_13</vt:lpwstr>
  </property>
</Properties>
</file>