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892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40" w:beforeAutospacing="0" w:after="140" w:afterAutospacing="0" w:line="420" w:lineRule="atLeast"/>
        <w:ind w:left="0" w:right="0" w:firstLine="430"/>
        <w:jc w:val="center"/>
        <w:rPr>
          <w:rFonts w:hint="eastAsia" w:ascii="微软雅黑" w:hAnsi="微软雅黑" w:eastAsia="微软雅黑" w:cs="宋体"/>
          <w:b/>
          <w:bCs/>
          <w:color w:val="auto"/>
          <w:kern w:val="0"/>
          <w:sz w:val="30"/>
          <w:szCs w:val="30"/>
          <w:lang w:val="en-US" w:eastAsia="zh-CN" w:bidi="ar-SA"/>
        </w:rPr>
      </w:pPr>
      <w:r>
        <w:rPr>
          <w:rFonts w:hint="eastAsia" w:ascii="微软雅黑" w:hAnsi="微软雅黑" w:eastAsia="微软雅黑" w:cs="宋体"/>
          <w:b/>
          <w:bCs/>
          <w:color w:val="auto"/>
          <w:kern w:val="0"/>
          <w:sz w:val="30"/>
          <w:szCs w:val="30"/>
          <w:lang w:val="en-US" w:eastAsia="zh-CN" w:bidi="ar-SA"/>
        </w:rPr>
        <w:t>2025“外研社·国才杯”</w:t>
      </w:r>
    </w:p>
    <w:p w14:paraId="67965F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40" w:beforeAutospacing="0" w:after="140" w:afterAutospacing="0" w:line="420" w:lineRule="atLeast"/>
        <w:ind w:right="0"/>
        <w:jc w:val="center"/>
        <w:rPr>
          <w:rFonts w:hint="eastAsia" w:ascii="微软雅黑" w:hAnsi="微软雅黑" w:eastAsia="微软雅黑" w:cs="宋体"/>
          <w:b/>
          <w:bCs/>
          <w:color w:val="auto"/>
          <w:kern w:val="0"/>
          <w:sz w:val="30"/>
          <w:szCs w:val="30"/>
          <w:lang w:val="en-US" w:eastAsia="zh-CN" w:bidi="ar-SA"/>
        </w:rPr>
      </w:pPr>
      <w:r>
        <w:rPr>
          <w:rFonts w:hint="eastAsia" w:ascii="微软雅黑" w:hAnsi="微软雅黑" w:eastAsia="微软雅黑" w:cs="宋体"/>
          <w:b/>
          <w:bCs/>
          <w:color w:val="auto"/>
          <w:kern w:val="0"/>
          <w:sz w:val="30"/>
          <w:szCs w:val="30"/>
          <w:lang w:val="en-US" w:eastAsia="zh-CN" w:bidi="ar-SA"/>
        </w:rPr>
        <w:t>“理解当代中国”全国大学生外语能力大赛</w:t>
      </w:r>
      <w:r>
        <w:rPr>
          <w:rFonts w:hint="eastAsia" w:ascii="微软雅黑" w:hAnsi="微软雅黑" w:eastAsia="微软雅黑" w:cs="宋体"/>
          <w:b/>
          <w:bCs/>
          <w:color w:val="0000FF"/>
          <w:kern w:val="0"/>
          <w:sz w:val="30"/>
          <w:szCs w:val="30"/>
          <w:lang w:val="en-US" w:eastAsia="zh-CN" w:bidi="ar-SA"/>
        </w:rPr>
        <w:t>笔译</w:t>
      </w:r>
      <w:r>
        <w:rPr>
          <w:rFonts w:hint="eastAsia" w:ascii="微软雅黑" w:hAnsi="微软雅黑" w:eastAsia="微软雅黑" w:cs="宋体"/>
          <w:b/>
          <w:bCs/>
          <w:color w:val="auto"/>
          <w:kern w:val="0"/>
          <w:sz w:val="30"/>
          <w:szCs w:val="30"/>
          <w:lang w:val="en-US" w:eastAsia="zh-CN" w:bidi="ar-SA"/>
        </w:rPr>
        <w:t>校赛实施方案</w:t>
      </w:r>
    </w:p>
    <w:p w14:paraId="3AACA9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Calibri" w:hAnsi="Calibri" w:eastAsia="宋体" w:cs="Times New Roman"/>
          <w:kern w:val="2"/>
          <w:sz w:val="24"/>
          <w:szCs w:val="24"/>
          <w:lang w:val="en-US" w:eastAsia="zh-CN" w:bidi="ar-SA"/>
        </w:rPr>
      </w:pPr>
      <w:r>
        <w:rPr>
          <w:rFonts w:hint="default" w:ascii="微软雅黑" w:hAnsi="微软雅黑" w:eastAsia="微软雅黑" w:cs="宋体"/>
          <w:b/>
          <w:bCs/>
          <w:color w:val="auto"/>
          <w:kern w:val="0"/>
          <w:sz w:val="24"/>
          <w:szCs w:val="24"/>
          <w:lang w:val="en-US" w:eastAsia="zh-CN" w:bidi="ar-SA"/>
        </w:rPr>
        <w:t>一、大赛宗旨</w:t>
      </w:r>
    </w:p>
    <w:p w14:paraId="789CA4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 推进“三进”工作，创新课程思政。</w:t>
      </w:r>
    </w:p>
    <w:p w14:paraId="1256D1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 深化教育改革，培养外语人才。</w:t>
      </w:r>
    </w:p>
    <w:p w14:paraId="0873A5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 讲好中国故事，服务国际传播。</w:t>
      </w:r>
    </w:p>
    <w:p w14:paraId="64C71F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7FE1F4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微软雅黑" w:hAnsi="微软雅黑" w:eastAsia="微软雅黑" w:cs="宋体"/>
          <w:b/>
          <w:bCs/>
          <w:color w:val="auto"/>
          <w:kern w:val="0"/>
          <w:sz w:val="24"/>
          <w:szCs w:val="24"/>
          <w:lang w:val="en-US" w:eastAsia="zh-CN" w:bidi="ar-SA"/>
        </w:rPr>
      </w:pPr>
      <w:r>
        <w:rPr>
          <w:rFonts w:hint="default" w:ascii="微软雅黑" w:hAnsi="微软雅黑" w:eastAsia="微软雅黑" w:cs="宋体"/>
          <w:b/>
          <w:bCs/>
          <w:color w:val="auto"/>
          <w:kern w:val="0"/>
          <w:sz w:val="24"/>
          <w:szCs w:val="24"/>
          <w:lang w:val="en-US" w:eastAsia="zh-CN" w:bidi="ar-SA"/>
        </w:rPr>
        <w:t>二、大赛介绍</w:t>
      </w:r>
    </w:p>
    <w:p w14:paraId="6E8EB9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2025“外研社•国才杯”“理解当代中国”全国大学生外语能力大赛由北京外国语大学主办，外语教学与研究出版社承办，是国内颇具权威性和影响力赛事,该比赛连续四年被纳入教育部高等教育学会发布的“中国高校创新人才培养暨学科竞赛排行榜”。2025年大赛现已正式启动，我校将在9月进行校内选拔赛，优胜者将代表学校参加外研社杯湖北赛区复赛。</w:t>
      </w:r>
    </w:p>
    <w:p w14:paraId="420155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2558B3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微软雅黑" w:hAnsi="微软雅黑" w:eastAsia="微软雅黑" w:cs="宋体"/>
          <w:b/>
          <w:bCs/>
          <w:color w:val="auto"/>
          <w:kern w:val="0"/>
          <w:sz w:val="24"/>
          <w:szCs w:val="24"/>
          <w:lang w:val="en-US" w:eastAsia="zh-CN" w:bidi="ar-SA"/>
        </w:rPr>
      </w:pPr>
      <w:r>
        <w:rPr>
          <w:rFonts w:hint="default" w:ascii="微软雅黑" w:hAnsi="微软雅黑" w:eastAsia="微软雅黑" w:cs="宋体"/>
          <w:b/>
          <w:bCs/>
          <w:color w:val="auto"/>
          <w:kern w:val="0"/>
          <w:sz w:val="24"/>
          <w:szCs w:val="24"/>
          <w:lang w:val="en-US" w:eastAsia="zh-CN" w:bidi="ar-SA"/>
        </w:rPr>
        <w:t>三、参赛资格</w:t>
      </w:r>
    </w:p>
    <w:p w14:paraId="4B2661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我校全日制在校本科生及研究生均可报名参加英语组笔译选拔赛。请有意向参赛的学生关注外研社官网（https://ucc.fltrp.com/）提前了解大赛规程、掌握大赛资讯，为取得优秀的比赛成绩做好准备。</w:t>
      </w:r>
    </w:p>
    <w:p w14:paraId="019FF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微软雅黑" w:hAnsi="微软雅黑" w:eastAsia="微软雅黑" w:cs="宋体"/>
          <w:b/>
          <w:bCs/>
          <w:color w:val="auto"/>
          <w:kern w:val="0"/>
          <w:sz w:val="24"/>
          <w:szCs w:val="24"/>
          <w:lang w:val="en-US" w:eastAsia="zh-CN" w:bidi="ar-SA"/>
        </w:rPr>
      </w:pPr>
      <w:r>
        <w:rPr>
          <w:rFonts w:hint="eastAsia" w:ascii="微软雅黑" w:hAnsi="微软雅黑" w:eastAsia="微软雅黑" w:cs="宋体"/>
          <w:b/>
          <w:bCs/>
          <w:color w:val="auto"/>
          <w:kern w:val="0"/>
          <w:sz w:val="24"/>
          <w:szCs w:val="24"/>
          <w:lang w:val="en-US" w:eastAsia="zh-CN" w:bidi="ar-SA"/>
        </w:rPr>
        <w:t>四、参赛说明</w:t>
      </w:r>
    </w:p>
    <w:p w14:paraId="7166B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[赛制说明]</w:t>
      </w:r>
    </w:p>
    <w:p w14:paraId="647E83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480" w:firstLineChars="200"/>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“外研社</w:t>
      </w:r>
      <w:r>
        <w:rPr>
          <w:rFonts w:hint="eastAsia" w:ascii="宋体" w:hAnsi="宋体" w:eastAsia="宋体" w:cs="宋体"/>
          <w:kern w:val="2"/>
          <w:sz w:val="24"/>
          <w:szCs w:val="24"/>
          <w:lang w:val="en-US" w:eastAsia="zh-CN" w:bidi="ar-SA"/>
        </w:rPr>
        <w:t>˙</w:t>
      </w:r>
      <w:r>
        <w:rPr>
          <w:rFonts w:hint="eastAsia" w:ascii="Calibri" w:hAnsi="Calibri" w:eastAsia="宋体" w:cs="Times New Roman"/>
          <w:kern w:val="2"/>
          <w:sz w:val="24"/>
          <w:szCs w:val="24"/>
          <w:lang w:val="en-US" w:eastAsia="zh-CN" w:bidi="ar-SA"/>
        </w:rPr>
        <w:t>国才杯”校内英语组笔译选拔赛拟参加全国统一线上初赛。校赛比赛时间为：10月12日16：00--18：00</w:t>
      </w:r>
    </w:p>
    <w:p w14:paraId="0066A6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480" w:firstLineChars="200"/>
        <w:rPr>
          <w:rFonts w:hint="default" w:ascii="Calibri" w:hAnsi="Calibri" w:eastAsia="宋体" w:cs="Times New Roman"/>
          <w:kern w:val="2"/>
          <w:sz w:val="24"/>
          <w:szCs w:val="24"/>
          <w:lang w:val="en-US" w:eastAsia="zh-CN" w:bidi="ar-SA"/>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3308350" cy="1527175"/>
            <wp:effectExtent l="0" t="0" r="635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308350" cy="1527175"/>
                    </a:xfrm>
                    <a:prstGeom prst="rect">
                      <a:avLst/>
                    </a:prstGeom>
                    <a:noFill/>
                    <a:ln w="9525">
                      <a:noFill/>
                    </a:ln>
                  </pic:spPr>
                </pic:pic>
              </a:graphicData>
            </a:graphic>
          </wp:inline>
        </w:drawing>
      </w:r>
    </w:p>
    <w:p w14:paraId="4051A6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[比赛内容</w:t>
      </w:r>
      <w:bookmarkStart w:id="0" w:name="_GoBack"/>
      <w:bookmarkEnd w:id="0"/>
      <w:r>
        <w:rPr>
          <w:rFonts w:hint="eastAsia" w:ascii="Calibri" w:hAnsi="Calibri" w:eastAsia="宋体" w:cs="Times New Roman"/>
          <w:kern w:val="2"/>
          <w:sz w:val="24"/>
          <w:szCs w:val="24"/>
          <w:lang w:val="en-US" w:eastAsia="zh-CN" w:bidi="ar-SA"/>
        </w:rPr>
        <w:t>]</w:t>
      </w:r>
    </w:p>
    <w:p w14:paraId="6F5EC4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部分赛题素材选自《理解当代中国》英语系列教材读写教程、翻译教程、演讲教程；部分赛题素材选自《习近平治国理政》1-4卷和党的二十大报告等。</w:t>
      </w:r>
    </w:p>
    <w:p w14:paraId="06FDFB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Calibri" w:hAnsi="Calibri" w:eastAsia="宋体" w:cs="Times New Roman"/>
          <w:kern w:val="2"/>
          <w:sz w:val="24"/>
          <w:szCs w:val="24"/>
          <w:lang w:val="en-US" w:eastAsia="zh-CN" w:bidi="ar-SA"/>
        </w:rPr>
      </w:pPr>
    </w:p>
    <w:p w14:paraId="405935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Calibri" w:hAnsi="Calibri" w:eastAsia="宋体" w:cs="Times New Roman"/>
          <w:kern w:val="2"/>
          <w:sz w:val="24"/>
          <w:szCs w:val="24"/>
          <w:lang w:val="en-US" w:eastAsia="zh-CN" w:bidi="ar-SA"/>
        </w:rPr>
      </w:pPr>
    </w:p>
    <w:p w14:paraId="6FA2B9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[奖项设置]</w:t>
      </w:r>
    </w:p>
    <w:p w14:paraId="1FBBA8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本次活动奖项设置如下：</w:t>
      </w:r>
    </w:p>
    <w:p w14:paraId="50971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40" w:firstLineChars="1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设置金、银、铜奖，获奖比例分别为本校参赛选手人数的5%、15%、25%。</w:t>
      </w:r>
    </w:p>
    <w:p w14:paraId="2981AF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40" w:firstLineChars="100"/>
        <w:rPr>
          <w:rFonts w:hint="default" w:ascii="Calibri" w:hAnsi="Calibri" w:eastAsia="宋体" w:cs="Times New Roman"/>
          <w:kern w:val="2"/>
          <w:sz w:val="24"/>
          <w:szCs w:val="24"/>
          <w:lang w:val="en-US" w:eastAsia="zh-CN" w:bidi="ar-SA"/>
        </w:rPr>
      </w:pPr>
    </w:p>
    <w:p w14:paraId="1B06D7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[报名时间、方式] </w:t>
      </w:r>
    </w:p>
    <w:p w14:paraId="3F30A7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即日起至10月3日，登录大赛</w:t>
      </w:r>
      <w:r>
        <w:rPr>
          <w:rFonts w:hint="default" w:ascii="Calibri" w:hAnsi="Calibri" w:eastAsia="宋体" w:cs="Times New Roman"/>
          <w:kern w:val="2"/>
          <w:sz w:val="24"/>
          <w:szCs w:val="24"/>
          <w:lang w:val="en-US" w:eastAsia="zh-CN" w:bidi="ar-SA"/>
        </w:rPr>
        <w:t>官网（</w:t>
      </w:r>
      <w:r>
        <w:rPr>
          <w:rFonts w:hint="default" w:ascii="Calibri" w:hAnsi="Calibri" w:eastAsia="宋体" w:cs="Times New Roman"/>
          <w:kern w:val="2"/>
          <w:sz w:val="24"/>
          <w:szCs w:val="24"/>
          <w:lang w:val="en-US" w:eastAsia="zh-CN" w:bidi="ar-SA"/>
        </w:rPr>
        <w:fldChar w:fldCharType="begin"/>
      </w:r>
      <w:r>
        <w:rPr>
          <w:rFonts w:hint="default" w:ascii="Calibri" w:hAnsi="Calibri" w:eastAsia="宋体" w:cs="Times New Roman"/>
          <w:kern w:val="2"/>
          <w:sz w:val="24"/>
          <w:szCs w:val="24"/>
          <w:lang w:val="en-US" w:eastAsia="zh-CN" w:bidi="ar-SA"/>
        </w:rPr>
        <w:instrText xml:space="preserve"> HYPERLINK "https://ucc.fltrp.com/" </w:instrText>
      </w:r>
      <w:r>
        <w:rPr>
          <w:rFonts w:hint="default" w:ascii="Calibri" w:hAnsi="Calibri" w:eastAsia="宋体" w:cs="Times New Roman"/>
          <w:kern w:val="2"/>
          <w:sz w:val="24"/>
          <w:szCs w:val="24"/>
          <w:lang w:val="en-US" w:eastAsia="zh-CN" w:bidi="ar-SA"/>
        </w:rPr>
        <w:fldChar w:fldCharType="separate"/>
      </w:r>
      <w:r>
        <w:rPr>
          <w:rFonts w:hint="default" w:ascii="Calibri" w:hAnsi="Calibri" w:eastAsia="宋体" w:cs="Times New Roman"/>
          <w:kern w:val="2"/>
          <w:sz w:val="24"/>
          <w:szCs w:val="24"/>
          <w:lang w:val="en-US" w:eastAsia="zh-CN" w:bidi="ar-SA"/>
        </w:rPr>
        <w:t>https://ucc.fltrp.com/</w:t>
      </w:r>
      <w:r>
        <w:rPr>
          <w:rFonts w:hint="default" w:ascii="Calibri" w:hAnsi="Calibri" w:eastAsia="宋体" w:cs="Times New Roman"/>
          <w:kern w:val="2"/>
          <w:sz w:val="24"/>
          <w:szCs w:val="24"/>
          <w:lang w:val="en-US" w:eastAsia="zh-CN" w:bidi="ar-SA"/>
        </w:rPr>
        <w:fldChar w:fldCharType="end"/>
      </w:r>
      <w:r>
        <w:rPr>
          <w:rFonts w:hint="default" w:ascii="Calibri" w:hAnsi="Calibri" w:eastAsia="宋体" w:cs="Times New Roman"/>
          <w:kern w:val="2"/>
          <w:sz w:val="24"/>
          <w:szCs w:val="24"/>
          <w:lang w:val="en-US" w:eastAsia="zh-CN" w:bidi="ar-SA"/>
        </w:rPr>
        <w:t>）</w:t>
      </w:r>
      <w:r>
        <w:rPr>
          <w:rFonts w:hint="eastAsia" w:ascii="Calibri" w:hAnsi="Calibri" w:eastAsia="宋体" w:cs="Times New Roman"/>
          <w:kern w:val="2"/>
          <w:sz w:val="24"/>
          <w:szCs w:val="24"/>
          <w:lang w:val="en-US" w:eastAsia="zh-CN" w:bidi="ar-SA"/>
        </w:rPr>
        <w:t>完成报名。具体情况将在参赛QQ群（741261105）中通知。以上涉及到QQ群建立等事项，由赛事负责人张小胜安排。</w:t>
      </w:r>
    </w:p>
    <w:p w14:paraId="6B43C2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480" w:firstLineChars="200"/>
        <w:rPr>
          <w:rFonts w:hint="eastAsia" w:ascii="Calibri" w:hAnsi="Calibri" w:eastAsia="宋体" w:cs="Times New Roman"/>
          <w:kern w:val="2"/>
          <w:sz w:val="24"/>
          <w:szCs w:val="24"/>
          <w:lang w:val="en-US" w:eastAsia="zh-CN" w:bidi="ar-SA"/>
        </w:rPr>
      </w:pPr>
    </w:p>
    <w:p w14:paraId="6157E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补充：其他未尽事宜或有变动调整之处由湖北师范大学外国语学院负责解释说明。</w:t>
      </w:r>
    </w:p>
    <w:p w14:paraId="2B4080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5B1305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4F6D58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12BA4F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Calibri" w:hAnsi="Calibri" w:eastAsia="宋体" w:cs="Times New Roman"/>
          <w:color w:val="FF0000"/>
          <w:kern w:val="2"/>
          <w:sz w:val="24"/>
          <w:szCs w:val="24"/>
          <w:lang w:val="en-US" w:eastAsia="zh-CN" w:bidi="ar-SA"/>
        </w:rPr>
      </w:pPr>
      <w:r>
        <w:rPr>
          <w:rFonts w:hint="eastAsia" w:ascii="Calibri" w:hAnsi="Calibri" w:eastAsia="宋体" w:cs="Times New Roman"/>
          <w:color w:val="FF0000"/>
          <w:kern w:val="2"/>
          <w:sz w:val="24"/>
          <w:szCs w:val="24"/>
          <w:lang w:val="en-US" w:eastAsia="zh-CN" w:bidi="ar-SA"/>
        </w:rPr>
        <w:t>特别说明：2025年第三十二届湖北翻译大赛与2026年湖北省“国才杯”翻译赛项衔接。因此2025年湖北省“国才杯”翻译赛项仍单独举办。</w:t>
      </w:r>
    </w:p>
    <w:p w14:paraId="2AB7EA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7CD01C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42FBC8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jc w:val="righ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湖北师范大学外国语学院</w:t>
      </w:r>
    </w:p>
    <w:p w14:paraId="622059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jc w:val="righ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2025年9月12日</w:t>
      </w:r>
    </w:p>
    <w:p w14:paraId="39B312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Calibri" w:hAnsi="Calibri" w:eastAsia="宋体" w:cs="Times New Roman"/>
          <w:kern w:val="2"/>
          <w:sz w:val="24"/>
          <w:szCs w:val="24"/>
          <w:lang w:val="en-US" w:eastAsia="zh-CN" w:bidi="ar-SA"/>
        </w:rPr>
      </w:pPr>
    </w:p>
    <w:p w14:paraId="14D88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p w14:paraId="14F211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eastAsia" w:ascii="Calibri" w:hAnsi="Calibri" w:eastAsia="宋体" w:cs="Times New Roman"/>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3F9D574C"/>
    <w:rsid w:val="01990C87"/>
    <w:rsid w:val="02475266"/>
    <w:rsid w:val="04D36A40"/>
    <w:rsid w:val="0C164BBC"/>
    <w:rsid w:val="0D4B4BDD"/>
    <w:rsid w:val="117C2C8C"/>
    <w:rsid w:val="13712447"/>
    <w:rsid w:val="13C80E30"/>
    <w:rsid w:val="143F1DDA"/>
    <w:rsid w:val="155D7D97"/>
    <w:rsid w:val="16293794"/>
    <w:rsid w:val="16B56AEF"/>
    <w:rsid w:val="17DF606D"/>
    <w:rsid w:val="1B416AF3"/>
    <w:rsid w:val="1F2A1E2D"/>
    <w:rsid w:val="22364F87"/>
    <w:rsid w:val="263C7EA8"/>
    <w:rsid w:val="265B2278"/>
    <w:rsid w:val="291259B4"/>
    <w:rsid w:val="2C313B2D"/>
    <w:rsid w:val="30F304E8"/>
    <w:rsid w:val="32F05759"/>
    <w:rsid w:val="33382D02"/>
    <w:rsid w:val="33E81312"/>
    <w:rsid w:val="368207C0"/>
    <w:rsid w:val="3B3F3179"/>
    <w:rsid w:val="3C282223"/>
    <w:rsid w:val="3D7242CB"/>
    <w:rsid w:val="3E860BED"/>
    <w:rsid w:val="3F9D574C"/>
    <w:rsid w:val="42131E1C"/>
    <w:rsid w:val="44536F96"/>
    <w:rsid w:val="45E9457C"/>
    <w:rsid w:val="46031658"/>
    <w:rsid w:val="475E2707"/>
    <w:rsid w:val="49C56A6D"/>
    <w:rsid w:val="4A65052A"/>
    <w:rsid w:val="4AE649F0"/>
    <w:rsid w:val="4B84428E"/>
    <w:rsid w:val="4BB50888"/>
    <w:rsid w:val="4CBD44DF"/>
    <w:rsid w:val="4D5054DA"/>
    <w:rsid w:val="4F910C29"/>
    <w:rsid w:val="51814C49"/>
    <w:rsid w:val="51D85A59"/>
    <w:rsid w:val="55FA6DE6"/>
    <w:rsid w:val="56890E23"/>
    <w:rsid w:val="580E3E6B"/>
    <w:rsid w:val="59A57D21"/>
    <w:rsid w:val="59E66C88"/>
    <w:rsid w:val="5C1475D9"/>
    <w:rsid w:val="5DDE34B6"/>
    <w:rsid w:val="5FC92290"/>
    <w:rsid w:val="60A97045"/>
    <w:rsid w:val="62697372"/>
    <w:rsid w:val="63142771"/>
    <w:rsid w:val="63EE5F7D"/>
    <w:rsid w:val="64445A79"/>
    <w:rsid w:val="65B52F00"/>
    <w:rsid w:val="69B33914"/>
    <w:rsid w:val="6B9F7803"/>
    <w:rsid w:val="6D203F64"/>
    <w:rsid w:val="6ED35CE2"/>
    <w:rsid w:val="712C371F"/>
    <w:rsid w:val="73BF77DA"/>
    <w:rsid w:val="76D11800"/>
    <w:rsid w:val="77B31325"/>
    <w:rsid w:val="79EA6B39"/>
    <w:rsid w:val="7AB4257F"/>
    <w:rsid w:val="7AED3B82"/>
    <w:rsid w:val="7BB233A5"/>
    <w:rsid w:val="7C4B69C1"/>
    <w:rsid w:val="7D7B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02"/>
      <w:ind w:left="120"/>
    </w:pPr>
    <w:rPr>
      <w:rFonts w:ascii="宋体" w:hAnsi="宋体" w:eastAsia="宋体" w:cs="宋体"/>
      <w:sz w:val="28"/>
      <w:szCs w:val="28"/>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703</Words>
  <Characters>797</Characters>
  <Lines>0</Lines>
  <Paragraphs>0</Paragraphs>
  <TotalTime>14</TotalTime>
  <ScaleCrop>false</ScaleCrop>
  <LinksUpToDate>false</LinksUpToDate>
  <CharactersWithSpaces>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2023-08-17T04:07:00Z</dcterms:created>
  <dc:creator>刘瑶瑶</dc:creator>
  <cp:lastModifiedBy>zxs胜</cp:lastModifiedBy>
  <dcterms:modified xsi:type="dcterms:W3CDTF">2025-09-12T08:06:15Z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74D93DE711334FDF8635A2454553DEBE_13</vt:lpwstr>
  </property>
  <property fmtid="{D5CDD505-2E9C-101B-9397-08002B2CF9AE}" pid="4" name="KSOTemplateDocerSaveRecord">
    <vt:lpwstr>eyJoZGlkIjoiZTJlNGU5YTNkNDg1YjRiYjJkYWNjOGU4ZTZkZjMyNTAiLCJ1c2VySWQiOiIxMzA5MTQ5MjE0In0=</vt:lpwstr>
  </property>
</Properties>
</file>